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74" w:rsidRDefault="00D01B74" w:rsidP="00D01B74">
      <w:pPr>
        <w:pStyle w:val="Title"/>
        <w:rPr>
          <w:rFonts w:ascii="Segoe UI Historic" w:hAnsi="Segoe UI Historic" w:cs="Segoe UI Historic"/>
          <w:b/>
          <w:sz w:val="24"/>
        </w:rPr>
      </w:pPr>
      <w:r>
        <w:rPr>
          <w:noProof/>
          <w:lang w:eastAsia="en-GB" w:bidi="pa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500</wp:posOffset>
                </wp:positionV>
                <wp:extent cx="5923915" cy="881515"/>
                <wp:effectExtent l="0" t="0" r="19685" b="13970"/>
                <wp:wrapTight wrapText="bothSides">
                  <wp:wrapPolygon edited="0">
                    <wp:start x="0" y="0"/>
                    <wp:lineTo x="0" y="21476"/>
                    <wp:lineTo x="21602" y="21476"/>
                    <wp:lineTo x="216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881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74" w:rsidRPr="00D01B74" w:rsidRDefault="00D01B74" w:rsidP="00D01B74">
                            <w:pPr>
                              <w:jc w:val="center"/>
                              <w:rPr>
                                <w:color w:val="FFFF00"/>
                                <w:sz w:val="72"/>
                              </w:rPr>
                            </w:pPr>
                            <w:r w:rsidRPr="00D01B74">
                              <w:rPr>
                                <w:color w:val="FFFF00"/>
                                <w:sz w:val="72"/>
                              </w:rPr>
                              <w:t>Edenderry Nursery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66.45pt;height:69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" fillcolor="#2f5496 [2408]">
                <v:textbox>
                  <w:txbxContent>
                    <w:p w:rsidR="00D01B74" w:rsidRPr="00D01B74" w:rsidRDefault="00D01B74" w:rsidP="00D01B74">
                      <w:pPr>
                        <w:jc w:val="center"/>
                        <w:rPr>
                          <w:color w:val="FFFF00"/>
                          <w:sz w:val="72"/>
                        </w:rPr>
                      </w:pPr>
                      <w:proofErr w:type="spellStart"/>
                      <w:r w:rsidRPr="00D01B74">
                        <w:rPr>
                          <w:color w:val="FFFF00"/>
                          <w:sz w:val="72"/>
                        </w:rPr>
                        <w:t>Edenderry</w:t>
                      </w:r>
                      <w:proofErr w:type="spellEnd"/>
                      <w:r w:rsidRPr="00D01B74">
                        <w:rPr>
                          <w:color w:val="FFFF00"/>
                          <w:sz w:val="72"/>
                        </w:rPr>
                        <w:t xml:space="preserve"> Nursery School.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A719C" w:rsidRPr="007D0B70" w:rsidRDefault="005A719C" w:rsidP="00D01B74">
      <w:pPr>
        <w:pStyle w:val="Title"/>
        <w:jc w:val="center"/>
        <w:rPr>
          <w:color w:val="5B9BD5" w:themeColor="accent1"/>
          <w:sz w:val="160"/>
        </w:rPr>
      </w:pPr>
      <w:r w:rsidRPr="007D0B70">
        <w:rPr>
          <w:rFonts w:ascii="Segoe UI Historic" w:hAnsi="Segoe UI Historic" w:cs="Segoe UI Historic"/>
          <w:color w:val="5B9BD5" w:themeColor="accent1"/>
          <w:sz w:val="40"/>
        </w:rPr>
        <w:t>Mobile Phones Policy.</w:t>
      </w:r>
    </w:p>
    <w:p w:rsidR="005A719C" w:rsidRDefault="005A719C"/>
    <w:p w:rsidR="005A719C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sz w:val="24"/>
          <w:szCs w:val="24"/>
        </w:rPr>
        <w:t>In line with effective child protection and safeguarding</w:t>
      </w:r>
      <w:r>
        <w:rPr>
          <w:rFonts w:ascii="Segoe UI Historic" w:hAnsi="Segoe UI Historic" w:cs="Segoe UI Historic"/>
          <w:sz w:val="24"/>
          <w:szCs w:val="24"/>
        </w:rPr>
        <w:t>, it is the policy of Edenderry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 Nursery School that no mobile phones are to be used in any area where children are present. This policy applies to all staff, parents/carers</w:t>
      </w:r>
      <w:r w:rsidR="00D01B74">
        <w:rPr>
          <w:rFonts w:ascii="Segoe UI Historic" w:hAnsi="Segoe UI Historic" w:cs="Segoe UI Historic"/>
          <w:sz w:val="24"/>
          <w:szCs w:val="24"/>
        </w:rPr>
        <w:t>/guardians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 and visitors. </w:t>
      </w:r>
    </w:p>
    <w:p w:rsidR="005A719C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b/>
          <w:sz w:val="24"/>
          <w:szCs w:val="24"/>
        </w:rPr>
        <w:t>With regard to Staff</w:t>
      </w:r>
      <w:r w:rsidRPr="005A719C">
        <w:rPr>
          <w:rFonts w:ascii="Segoe UI Historic" w:hAnsi="Segoe UI Historic" w:cs="Segoe UI Historic"/>
          <w:sz w:val="24"/>
          <w:szCs w:val="24"/>
        </w:rPr>
        <w:t>:</w:t>
      </w:r>
    </w:p>
    <w:p w:rsidR="00D01B74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sz w:val="24"/>
          <w:szCs w:val="24"/>
        </w:rPr>
        <w:t>All staff should ensure personal mobile ph</w:t>
      </w:r>
      <w:r w:rsidR="00D01B74">
        <w:rPr>
          <w:rFonts w:ascii="Segoe UI Historic" w:hAnsi="Segoe UI Historic" w:cs="Segoe UI Historic"/>
          <w:sz w:val="24"/>
          <w:szCs w:val="24"/>
        </w:rPr>
        <w:t>ones are stored in their locked store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 during school hours. Staff may issue family with the school land line number and this number should be used to contact members of staff should an emergency arise. </w:t>
      </w:r>
    </w:p>
    <w:p w:rsidR="00D01B74" w:rsidRDefault="00D01B74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However, when out on a school trip, all members of staff will carry with them a mobile phone in case the need arises to contact a parent in an emergency situation.</w:t>
      </w:r>
    </w:p>
    <w:p w:rsidR="00D01B74" w:rsidRPr="00D01B74" w:rsidRDefault="005A719C">
      <w:pPr>
        <w:rPr>
          <w:rFonts w:ascii="Segoe UI Historic" w:hAnsi="Segoe UI Historic" w:cs="Segoe UI Historic"/>
          <w:b/>
          <w:sz w:val="24"/>
          <w:szCs w:val="24"/>
        </w:rPr>
      </w:pPr>
      <w:r w:rsidRPr="00D01B74">
        <w:rPr>
          <w:rFonts w:ascii="Segoe UI Historic" w:hAnsi="Segoe UI Historic" w:cs="Segoe UI Historic"/>
          <w:b/>
          <w:sz w:val="24"/>
          <w:szCs w:val="24"/>
        </w:rPr>
        <w:t>With regard to Parents/Carers</w:t>
      </w:r>
      <w:r w:rsidR="00D01B74" w:rsidRPr="00D01B74">
        <w:rPr>
          <w:rFonts w:ascii="Segoe UI Historic" w:hAnsi="Segoe UI Historic" w:cs="Segoe UI Historic"/>
          <w:b/>
          <w:sz w:val="24"/>
          <w:szCs w:val="24"/>
        </w:rPr>
        <w:t>/Guardians</w:t>
      </w:r>
      <w:r w:rsidRPr="00D01B74">
        <w:rPr>
          <w:rFonts w:ascii="Segoe UI Historic" w:hAnsi="Segoe UI Historic" w:cs="Segoe UI Historic"/>
          <w:b/>
          <w:sz w:val="24"/>
          <w:szCs w:val="24"/>
        </w:rPr>
        <w:t xml:space="preserve">: </w:t>
      </w:r>
    </w:p>
    <w:p w:rsidR="00D01B74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sz w:val="24"/>
          <w:szCs w:val="24"/>
        </w:rPr>
        <w:t>All parents/carers will be advised of this policy at the beginning of the school year</w:t>
      </w:r>
      <w:bookmarkStart w:id="0" w:name="_GoBack"/>
      <w:bookmarkEnd w:id="0"/>
      <w:r w:rsidRPr="005A719C">
        <w:rPr>
          <w:rFonts w:ascii="Segoe UI Historic" w:hAnsi="Segoe UI Historic" w:cs="Segoe UI Historic"/>
          <w:sz w:val="24"/>
          <w:szCs w:val="24"/>
        </w:rPr>
        <w:t>. Should it be necessary for parents to answer their mobile while on s</w:t>
      </w:r>
      <w:r w:rsidR="00D01B74">
        <w:rPr>
          <w:rFonts w:ascii="Segoe UI Historic" w:hAnsi="Segoe UI Historic" w:cs="Segoe UI Historic"/>
          <w:sz w:val="24"/>
          <w:szCs w:val="24"/>
        </w:rPr>
        <w:t xml:space="preserve">chool premises 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they will be asked to remove themselves to an area away from the children. </w:t>
      </w:r>
    </w:p>
    <w:p w:rsidR="00D01B74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sz w:val="24"/>
          <w:szCs w:val="24"/>
        </w:rPr>
        <w:t>Photographs of pupils must never be taken on personal mobile cameras. Staff should use the scho</w:t>
      </w:r>
      <w:r w:rsidR="00D01B74">
        <w:rPr>
          <w:rFonts w:ascii="Segoe UI Historic" w:hAnsi="Segoe UI Historic" w:cs="Segoe UI Historic"/>
          <w:sz w:val="24"/>
          <w:szCs w:val="24"/>
        </w:rPr>
        <w:t>ol iPads for this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. </w:t>
      </w:r>
    </w:p>
    <w:p w:rsidR="00D01B74" w:rsidRDefault="005A719C">
      <w:pPr>
        <w:rPr>
          <w:rFonts w:ascii="Segoe UI Historic" w:hAnsi="Segoe UI Historic" w:cs="Segoe UI Historic"/>
          <w:sz w:val="24"/>
          <w:szCs w:val="24"/>
        </w:rPr>
      </w:pPr>
      <w:r w:rsidRPr="00D01B74">
        <w:rPr>
          <w:rFonts w:ascii="Segoe UI Historic" w:hAnsi="Segoe UI Historic" w:cs="Segoe UI Historic"/>
          <w:b/>
          <w:sz w:val="24"/>
          <w:szCs w:val="24"/>
        </w:rPr>
        <w:t>Monitoring and evaluation</w:t>
      </w:r>
      <w:r w:rsidRPr="005A719C">
        <w:rPr>
          <w:rFonts w:ascii="Segoe UI Historic" w:hAnsi="Segoe UI Historic" w:cs="Segoe UI Historic"/>
          <w:sz w:val="24"/>
          <w:szCs w:val="24"/>
        </w:rPr>
        <w:t xml:space="preserve"> </w:t>
      </w:r>
    </w:p>
    <w:p w:rsidR="00701DED" w:rsidRDefault="005A719C">
      <w:pPr>
        <w:rPr>
          <w:rFonts w:ascii="Segoe UI Historic" w:hAnsi="Segoe UI Historic" w:cs="Segoe UI Historic"/>
          <w:sz w:val="24"/>
          <w:szCs w:val="24"/>
        </w:rPr>
      </w:pPr>
      <w:r w:rsidRPr="005A719C">
        <w:rPr>
          <w:rFonts w:ascii="Segoe UI Historic" w:hAnsi="Segoe UI Historic" w:cs="Segoe UI Historic"/>
          <w:sz w:val="24"/>
          <w:szCs w:val="24"/>
        </w:rPr>
        <w:t>This policy will be reviewed and monitored in line with the school’s policy review schedule.</w:t>
      </w:r>
    </w:p>
    <w:p w:rsidR="00D01B74" w:rsidRDefault="00D01B74">
      <w:pPr>
        <w:rPr>
          <w:rFonts w:ascii="Segoe UI Historic" w:hAnsi="Segoe UI Historic" w:cs="Segoe UI Historic"/>
          <w:sz w:val="24"/>
          <w:szCs w:val="24"/>
        </w:rPr>
      </w:pPr>
    </w:p>
    <w:p w:rsidR="00D01B74" w:rsidRPr="005A719C" w:rsidRDefault="00D01B74" w:rsidP="00D01B74">
      <w:pPr>
        <w:pStyle w:val="Heading1"/>
      </w:pPr>
      <w:r>
        <w:t xml:space="preserve">Last </w:t>
      </w:r>
      <w:proofErr w:type="gramStart"/>
      <w:r>
        <w:t>Modified :</w:t>
      </w:r>
      <w:proofErr w:type="gramEnd"/>
      <w:r>
        <w:t xml:space="preserve"> 01/04/2019</w:t>
      </w:r>
    </w:p>
    <w:sectPr w:rsidR="00D01B74" w:rsidRPr="005A7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New York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C"/>
    <w:rsid w:val="00471245"/>
    <w:rsid w:val="005A719C"/>
    <w:rsid w:val="00701DED"/>
    <w:rsid w:val="007D0B70"/>
    <w:rsid w:val="00D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6567"/>
  <w15:chartTrackingRefBased/>
  <w15:docId w15:val="{FDCD94F8-F369-4ADE-B5DC-1F4B3E6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Nursery</cp:lastModifiedBy>
  <cp:revision>4</cp:revision>
  <dcterms:created xsi:type="dcterms:W3CDTF">2019-04-23T19:43:00Z</dcterms:created>
  <dcterms:modified xsi:type="dcterms:W3CDTF">2022-09-16T13:24:00Z</dcterms:modified>
</cp:coreProperties>
</file>